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A0" w:rsidRDefault="000E2DA0" w:rsidP="000E2DA0">
      <w:pPr>
        <w:tabs>
          <w:tab w:val="left" w:pos="407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МОРДОВИЯ</w:t>
      </w:r>
    </w:p>
    <w:p w:rsidR="000E2DA0" w:rsidRDefault="000E2DA0" w:rsidP="000E2DA0">
      <w:pPr>
        <w:tabs>
          <w:tab w:val="left" w:pos="407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ГОРОДСКОГО ПОСЕЛЕНИЯ АРДАТОВ</w:t>
      </w:r>
    </w:p>
    <w:p w:rsidR="000E2DA0" w:rsidRDefault="000E2DA0" w:rsidP="000E2DA0">
      <w:pPr>
        <w:tabs>
          <w:tab w:val="left" w:pos="407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АРДАТОВСКОГО МУНИЦИПАЛЬНОГО РАЙОНА</w:t>
      </w:r>
    </w:p>
    <w:p w:rsidR="000E2DA0" w:rsidRDefault="000E2DA0" w:rsidP="000E2DA0">
      <w:pPr>
        <w:tabs>
          <w:tab w:val="left" w:pos="407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E2DA0" w:rsidRDefault="000E2DA0" w:rsidP="000E2DA0">
      <w:pPr>
        <w:pBdr>
          <w:bottom w:val="single" w:sz="12" w:space="0" w:color="auto"/>
        </w:pBdr>
        <w:tabs>
          <w:tab w:val="left" w:pos="407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E2DA0" w:rsidRDefault="000E2DA0" w:rsidP="000E2DA0">
      <w:pPr>
        <w:tabs>
          <w:tab w:val="left" w:pos="4074"/>
        </w:tabs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«11» июня 2024 г.                                                                           №92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0E2DA0" w:rsidRDefault="000E2DA0" w:rsidP="000E2DA0">
      <w:pPr>
        <w:tabs>
          <w:tab w:val="left" w:pos="4074"/>
        </w:tabs>
        <w:ind w:firstLine="0"/>
        <w:rPr>
          <w:rFonts w:ascii="Times New Roman" w:hAnsi="Times New Roman"/>
          <w:bCs/>
          <w:sz w:val="28"/>
          <w:szCs w:val="28"/>
        </w:rPr>
      </w:pPr>
    </w:p>
    <w:p w:rsidR="000E2DA0" w:rsidRDefault="000E2DA0" w:rsidP="000E2DA0">
      <w:pPr>
        <w:tabs>
          <w:tab w:val="left" w:pos="4074"/>
        </w:tabs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городского поселения Ардатов </w:t>
      </w:r>
      <w:proofErr w:type="spellStart"/>
      <w:r>
        <w:rPr>
          <w:rFonts w:ascii="Times New Roman" w:hAnsi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 №3а от 16.01.2023 г. «Об утверждении реестра мест (площадок) накопления твердых коммунальных отходов на территории городского поселения Ардатов </w:t>
      </w:r>
      <w:proofErr w:type="spellStart"/>
      <w:r>
        <w:rPr>
          <w:rFonts w:ascii="Times New Roman" w:hAnsi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Мордовия»</w:t>
      </w:r>
    </w:p>
    <w:p w:rsidR="000E2DA0" w:rsidRDefault="000E2DA0" w:rsidP="000E2DA0">
      <w:pPr>
        <w:jc w:val="center"/>
        <w:rPr>
          <w:rFonts w:ascii="Times New Roman" w:hAnsi="Times New Roman"/>
        </w:rPr>
      </w:pPr>
    </w:p>
    <w:p w:rsidR="000E2DA0" w:rsidRDefault="000E2DA0" w:rsidP="000E2DA0"/>
    <w:p w:rsidR="000E2DA0" w:rsidRDefault="000E2DA0" w:rsidP="000E2DA0">
      <w:pPr>
        <w:tabs>
          <w:tab w:val="left" w:pos="709"/>
        </w:tabs>
        <w:ind w:firstLine="4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решением Совета депутатов городского поселения Ардатов от 26.10.2017г. № 61 «Об утверждении Правил благоустройства территории городского поселения Ардатов </w:t>
      </w:r>
      <w:proofErr w:type="spellStart"/>
      <w:r>
        <w:rPr>
          <w:rFonts w:ascii="Times New Roman" w:hAnsi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Мордовия», Устава городского поселения Ардатов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Мордовия, администрация городского поселения Ардатов </w:t>
      </w:r>
      <w:proofErr w:type="spellStart"/>
      <w:r>
        <w:rPr>
          <w:rFonts w:ascii="Times New Roman" w:hAnsi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 постановляет:</w:t>
      </w:r>
    </w:p>
    <w:p w:rsidR="000E2DA0" w:rsidRDefault="000E2DA0" w:rsidP="000E2DA0">
      <w:pPr>
        <w:pStyle w:val="a3"/>
        <w:numPr>
          <w:ilvl w:val="0"/>
          <w:numId w:val="1"/>
        </w:numPr>
        <w:tabs>
          <w:tab w:val="left" w:pos="709"/>
        </w:tabs>
        <w:ind w:left="0" w:firstLine="425"/>
      </w:pPr>
      <w:r>
        <w:rPr>
          <w:rFonts w:ascii="Times New Roman" w:hAnsi="Times New Roman"/>
          <w:sz w:val="28"/>
          <w:szCs w:val="28"/>
        </w:rPr>
        <w:t xml:space="preserve"> Внести в постановление администрации городского поселения Ардатов </w:t>
      </w:r>
      <w:proofErr w:type="spellStart"/>
      <w:r>
        <w:rPr>
          <w:rFonts w:ascii="Times New Roman" w:hAnsi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 №3а от 16.01.2023 г. «Об утверждении реестра мест (площадок) накопления твердых коммунальных отходов на территории городского поселения Ардатов </w:t>
      </w:r>
      <w:proofErr w:type="spellStart"/>
      <w:r>
        <w:rPr>
          <w:rFonts w:ascii="Times New Roman" w:hAnsi="Times New Roman"/>
          <w:sz w:val="28"/>
          <w:szCs w:val="28"/>
        </w:rPr>
        <w:t>Ардатовского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Мордовия» следующие изменения:</w:t>
      </w:r>
    </w:p>
    <w:p w:rsidR="000E2DA0" w:rsidRDefault="000E2DA0" w:rsidP="000E2DA0">
      <w:pPr>
        <w:pStyle w:val="a3"/>
        <w:tabs>
          <w:tab w:val="left" w:pos="709"/>
        </w:tabs>
        <w:ind w:left="42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1 добавить:</w:t>
      </w:r>
    </w:p>
    <w:p w:rsidR="000E2DA0" w:rsidRDefault="000E2DA0" w:rsidP="000E2DA0">
      <w:pPr>
        <w:pStyle w:val="a3"/>
        <w:tabs>
          <w:tab w:val="left" w:pos="709"/>
        </w:tabs>
        <w:ind w:left="42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147 «</w:t>
      </w:r>
      <w:proofErr w:type="spellStart"/>
      <w:r>
        <w:rPr>
          <w:rFonts w:ascii="Times New Roman" w:hAnsi="Times New Roman"/>
          <w:sz w:val="28"/>
          <w:szCs w:val="28"/>
        </w:rPr>
        <w:t>Ардатовский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район, городское поселение Ардатов, ул. К. Маркса, д. 86, координаты: 54.845719, 46.236879». </w:t>
      </w:r>
    </w:p>
    <w:p w:rsidR="000E2DA0" w:rsidRDefault="000E2DA0" w:rsidP="000E2DA0">
      <w:pPr>
        <w:pStyle w:val="a3"/>
        <w:tabs>
          <w:tab w:val="left" w:pos="709"/>
        </w:tabs>
        <w:ind w:left="425" w:firstLine="0"/>
        <w:rPr>
          <w:rFonts w:ascii="Times New Roman" w:hAnsi="Times New Roman"/>
          <w:sz w:val="28"/>
          <w:szCs w:val="28"/>
        </w:rPr>
      </w:pPr>
    </w:p>
    <w:p w:rsidR="000E2DA0" w:rsidRDefault="000E2DA0" w:rsidP="000E2DA0">
      <w:pPr>
        <w:pStyle w:val="a3"/>
        <w:tabs>
          <w:tab w:val="left" w:pos="709"/>
        </w:tabs>
        <w:ind w:left="425" w:firstLine="0"/>
        <w:rPr>
          <w:rFonts w:ascii="Times New Roman" w:hAnsi="Times New Roman"/>
          <w:sz w:val="28"/>
          <w:szCs w:val="28"/>
        </w:rPr>
      </w:pPr>
    </w:p>
    <w:p w:rsidR="000E2DA0" w:rsidRDefault="000E2DA0" w:rsidP="000E2DA0">
      <w:pPr>
        <w:spacing w:line="288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0E2DA0" w:rsidRDefault="000E2DA0" w:rsidP="000E2DA0">
      <w:pPr>
        <w:spacing w:line="288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администрации </w:t>
      </w:r>
    </w:p>
    <w:p w:rsidR="000E2DA0" w:rsidRDefault="000E2DA0" w:rsidP="000E2DA0">
      <w:pPr>
        <w:spacing w:line="288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городского поселения Ардатов                                                М.С. Карпов                      </w:t>
      </w:r>
    </w:p>
    <w:p w:rsidR="000E2DA0" w:rsidRDefault="000E2DA0" w:rsidP="000E2DA0">
      <w:pPr>
        <w:ind w:left="36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0E2DA0" w:rsidRDefault="000E2DA0" w:rsidP="000E2DA0">
      <w:pPr>
        <w:ind w:left="360" w:firstLine="0"/>
        <w:rPr>
          <w:sz w:val="28"/>
          <w:szCs w:val="28"/>
        </w:rPr>
      </w:pPr>
    </w:p>
    <w:p w:rsidR="000E2DA0" w:rsidRDefault="000E2DA0" w:rsidP="000E2DA0">
      <w:pPr>
        <w:pStyle w:val="a3"/>
        <w:tabs>
          <w:tab w:val="left" w:pos="709"/>
        </w:tabs>
        <w:ind w:left="425" w:firstLine="0"/>
        <w:rPr>
          <w:rFonts w:ascii="Times New Roman" w:hAnsi="Times New Roman"/>
          <w:sz w:val="28"/>
          <w:szCs w:val="28"/>
        </w:rPr>
      </w:pP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359EF"/>
    <w:multiLevelType w:val="hybridMultilevel"/>
    <w:tmpl w:val="6D4C7504"/>
    <w:lvl w:ilvl="0" w:tplc="D94025A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2DA0"/>
    <w:rsid w:val="00044080"/>
    <w:rsid w:val="000B1882"/>
    <w:rsid w:val="000E2DA0"/>
    <w:rsid w:val="004265F2"/>
    <w:rsid w:val="004B5568"/>
    <w:rsid w:val="004F66A1"/>
    <w:rsid w:val="00512468"/>
    <w:rsid w:val="00570693"/>
    <w:rsid w:val="00587751"/>
    <w:rsid w:val="0059175C"/>
    <w:rsid w:val="00600332"/>
    <w:rsid w:val="00637516"/>
    <w:rsid w:val="00700276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2024-06-11T11:14:00Z</cp:lastPrinted>
  <dcterms:created xsi:type="dcterms:W3CDTF">2024-06-11T11:11:00Z</dcterms:created>
  <dcterms:modified xsi:type="dcterms:W3CDTF">2024-06-11T11:14:00Z</dcterms:modified>
</cp:coreProperties>
</file>